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F9" w:rsidRPr="00320AB7" w:rsidRDefault="003D57F9" w:rsidP="003D57F9">
      <w:pPr>
        <w:pStyle w:val="Tijeloteksta2"/>
        <w:tabs>
          <w:tab w:val="left" w:pos="6150"/>
        </w:tabs>
        <w:rPr>
          <w:rFonts w:ascii="Book Antiqua" w:hAnsi="Book Antiqua"/>
          <w:b/>
          <w:bCs/>
          <w:sz w:val="28"/>
          <w:szCs w:val="28"/>
        </w:rPr>
      </w:pPr>
      <w:bookmarkStart w:id="0" w:name="_GoBack"/>
      <w:bookmarkEnd w:id="0"/>
      <w:r w:rsidRPr="00320AB7">
        <w:rPr>
          <w:rFonts w:ascii="Book Antiqua" w:hAnsi="Book Antiqua"/>
          <w:b/>
          <w:bCs/>
          <w:sz w:val="28"/>
          <w:szCs w:val="28"/>
        </w:rPr>
        <w:t>TRGOVAČKI SUD U VARAŽDINU</w:t>
      </w:r>
    </w:p>
    <w:p w:rsidR="003D57F9" w:rsidRPr="00320AB7" w:rsidRDefault="003D57F9" w:rsidP="003D57F9">
      <w:pPr>
        <w:jc w:val="both"/>
        <w:rPr>
          <w:rFonts w:ascii="Book Antiqua" w:hAnsi="Book Antiqua"/>
          <w:b/>
          <w:sz w:val="24"/>
          <w:szCs w:val="24"/>
          <w:lang w:val="pl-PL"/>
        </w:rPr>
      </w:pPr>
    </w:p>
    <w:p w:rsidR="003D57F9" w:rsidRPr="00071980" w:rsidRDefault="003D57F9" w:rsidP="003D57F9">
      <w:pPr>
        <w:jc w:val="both"/>
        <w:rPr>
          <w:rFonts w:ascii="Book Antiqua" w:hAnsi="Book Antiqua"/>
          <w:sz w:val="24"/>
          <w:szCs w:val="24"/>
          <w:lang w:val="pl-PL"/>
        </w:rPr>
      </w:pPr>
      <w:r>
        <w:rPr>
          <w:rFonts w:ascii="Book Antiqua" w:hAnsi="Book Antiqua"/>
          <w:sz w:val="24"/>
          <w:szCs w:val="24"/>
          <w:lang w:val="pl-PL"/>
        </w:rPr>
        <w:t xml:space="preserve"> St – 877</w:t>
      </w:r>
      <w:r w:rsidRPr="00071980">
        <w:rPr>
          <w:rFonts w:ascii="Book Antiqua" w:hAnsi="Book Antiqua"/>
          <w:sz w:val="24"/>
          <w:szCs w:val="24"/>
          <w:lang w:val="pl-PL"/>
        </w:rPr>
        <w:t>/16</w:t>
      </w:r>
    </w:p>
    <w:p w:rsidR="003D57F9" w:rsidRDefault="003D57F9" w:rsidP="003D57F9">
      <w:pPr>
        <w:pStyle w:val="Bezproreda"/>
        <w:rPr>
          <w:rFonts w:ascii="Book Antiqua" w:hAnsi="Book Antiqua"/>
          <w:sz w:val="24"/>
          <w:szCs w:val="24"/>
        </w:rPr>
      </w:pPr>
    </w:p>
    <w:p w:rsidR="003D57F9" w:rsidRPr="00071980" w:rsidRDefault="003D57F9" w:rsidP="003D57F9">
      <w:pPr>
        <w:pStyle w:val="Bezproreda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GRA-COOP d.o.o. </w:t>
      </w:r>
      <w:r w:rsidRPr="00071980">
        <w:rPr>
          <w:rFonts w:ascii="Book Antiqua" w:hAnsi="Book Antiqua"/>
          <w:sz w:val="24"/>
          <w:szCs w:val="24"/>
        </w:rPr>
        <w:t xml:space="preserve"> u stečaju </w:t>
      </w:r>
    </w:p>
    <w:p w:rsidR="003D57F9" w:rsidRPr="00071980" w:rsidRDefault="003D57F9" w:rsidP="003D57F9">
      <w:pPr>
        <w:pStyle w:val="Tijeloteksta2"/>
        <w:tabs>
          <w:tab w:val="left" w:pos="6150"/>
        </w:tabs>
        <w:rPr>
          <w:rFonts w:ascii="Book Antiqua" w:hAnsi="Book Antiqua"/>
          <w:b/>
          <w:bCs/>
          <w:sz w:val="24"/>
        </w:rPr>
      </w:pPr>
    </w:p>
    <w:p w:rsidR="00334346" w:rsidRDefault="00334346" w:rsidP="0033434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6295C" w:rsidRPr="00334346" w:rsidRDefault="00305C2D" w:rsidP="00305C2D">
      <w:pPr>
        <w:rPr>
          <w:rFonts w:ascii="Book Antiqua" w:hAnsi="Book Antiqua"/>
          <w:b/>
          <w:sz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</w:t>
      </w:r>
      <w:r w:rsidR="0076295C" w:rsidRPr="00334346">
        <w:rPr>
          <w:rFonts w:ascii="Book Antiqua" w:hAnsi="Book Antiqua"/>
          <w:b/>
          <w:sz w:val="28"/>
        </w:rPr>
        <w:t>POPIS VJEROVNIKA</w:t>
      </w:r>
    </w:p>
    <w:p w:rsidR="0076295C" w:rsidRPr="00334346" w:rsidRDefault="0076295C" w:rsidP="0076295C">
      <w:pPr>
        <w:jc w:val="center"/>
        <w:rPr>
          <w:rFonts w:ascii="Book Antiqua" w:hAnsi="Book Antiqua"/>
          <w:b/>
          <w:sz w:val="28"/>
        </w:rPr>
      </w:pPr>
    </w:p>
    <w:p w:rsidR="007D7374" w:rsidRPr="00334346" w:rsidRDefault="007D7374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:rsidR="0076295C" w:rsidRPr="0075099A" w:rsidRDefault="0076295C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  <w:r w:rsidRPr="0075099A">
        <w:rPr>
          <w:rFonts w:ascii="Book Antiqua" w:hAnsi="Book Antiqua"/>
          <w:b/>
          <w:sz w:val="24"/>
          <w:szCs w:val="24"/>
        </w:rPr>
        <w:t>STEČAJNI VJEROVNICI KOJI SU PRIJAVILI TRAŽBINE</w:t>
      </w:r>
    </w:p>
    <w:p w:rsidR="0076295C" w:rsidRPr="00665177" w:rsidRDefault="0076295C" w:rsidP="000E1F48">
      <w:pPr>
        <w:pStyle w:val="Bezproreda"/>
        <w:spacing w:after="0"/>
        <w:rPr>
          <w:rFonts w:ascii="Book Antiqua" w:hAnsi="Book Antiqua"/>
          <w:sz w:val="24"/>
          <w:szCs w:val="24"/>
        </w:rPr>
      </w:pPr>
    </w:p>
    <w:p w:rsidR="00E04722" w:rsidRDefault="00E04722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:rsidR="00665177" w:rsidRDefault="00DC4BDE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     I. </w:t>
      </w:r>
      <w:r w:rsidR="00665177">
        <w:rPr>
          <w:rFonts w:ascii="Book Antiqua" w:hAnsi="Book Antiqua"/>
          <w:b/>
          <w:sz w:val="24"/>
          <w:szCs w:val="24"/>
        </w:rPr>
        <w:t>Viši isplatni red</w:t>
      </w:r>
    </w:p>
    <w:p w:rsidR="00DC4BDE" w:rsidRDefault="00DC4BDE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665177" w:rsidRPr="000A3E5B" w:rsidTr="008D4AA3">
        <w:tc>
          <w:tcPr>
            <w:tcW w:w="334" w:type="pct"/>
            <w:vAlign w:val="center"/>
          </w:tcPr>
          <w:p w:rsidR="00665177" w:rsidRPr="00665177" w:rsidRDefault="00665177" w:rsidP="008D4AA3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 xml:space="preserve">R. br. </w:t>
            </w:r>
          </w:p>
        </w:tc>
        <w:tc>
          <w:tcPr>
            <w:tcW w:w="1124" w:type="pct"/>
            <w:vAlign w:val="center"/>
          </w:tcPr>
          <w:p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:rsidR="00665177" w:rsidRPr="00665177" w:rsidRDefault="00665177" w:rsidP="008D4AA3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Pravna osnova prijavljene tražbine</w:t>
            </w:r>
          </w:p>
        </w:tc>
      </w:tr>
      <w:tr w:rsidR="00FD787F" w:rsidRPr="000A3E5B" w:rsidTr="008D4AA3">
        <w:tc>
          <w:tcPr>
            <w:tcW w:w="334" w:type="pct"/>
          </w:tcPr>
          <w:p w:rsidR="00FD787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1.</w:t>
            </w:r>
          </w:p>
        </w:tc>
        <w:tc>
          <w:tcPr>
            <w:tcW w:w="1124" w:type="pct"/>
          </w:tcPr>
          <w:p w:rsidR="00FD787F" w:rsidRPr="00B1346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Christian Črešnjovec</w:t>
            </w:r>
          </w:p>
        </w:tc>
        <w:tc>
          <w:tcPr>
            <w:tcW w:w="773" w:type="pct"/>
          </w:tcPr>
          <w:p w:rsidR="00FD787F" w:rsidRPr="009F37B5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69253249826</w:t>
            </w:r>
          </w:p>
        </w:tc>
        <w:tc>
          <w:tcPr>
            <w:tcW w:w="704" w:type="pct"/>
          </w:tcPr>
          <w:p w:rsidR="00FD787F" w:rsidRPr="00B1346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M. Središće, Martinska 165</w:t>
            </w:r>
          </w:p>
        </w:tc>
        <w:tc>
          <w:tcPr>
            <w:tcW w:w="773" w:type="pct"/>
          </w:tcPr>
          <w:p w:rsidR="009F2F61" w:rsidRPr="00B1346F" w:rsidRDefault="00FD787F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9F2F61" w:rsidRPr="00B1346F">
              <w:rPr>
                <w:rFonts w:ascii="Book Antiqua" w:hAnsi="Book Antiqua"/>
                <w:sz w:val="20"/>
                <w:szCs w:val="20"/>
              </w:rPr>
              <w:t xml:space="preserve"> Bruto:</w:t>
            </w:r>
            <w:r w:rsidR="009F2F61">
              <w:rPr>
                <w:rFonts w:ascii="Book Antiqua" w:hAnsi="Book Antiqua"/>
                <w:sz w:val="20"/>
                <w:szCs w:val="20"/>
              </w:rPr>
              <w:t xml:space="preserve">         32,355,00</w:t>
            </w:r>
          </w:p>
          <w:p w:rsidR="00FD787F" w:rsidRPr="00B1346F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Pr="00B1346F">
              <w:rPr>
                <w:rFonts w:ascii="Book Antiqua" w:hAnsi="Book Antiqua"/>
                <w:sz w:val="20"/>
                <w:szCs w:val="20"/>
              </w:rPr>
              <w:t xml:space="preserve">Neto: </w:t>
            </w:r>
            <w:r>
              <w:rPr>
                <w:rFonts w:ascii="Book Antiqua" w:hAnsi="Book Antiqua"/>
                <w:sz w:val="20"/>
                <w:szCs w:val="20"/>
              </w:rPr>
              <w:t xml:space="preserve"> 25,844,00</w:t>
            </w:r>
          </w:p>
        </w:tc>
        <w:tc>
          <w:tcPr>
            <w:tcW w:w="1292" w:type="pct"/>
          </w:tcPr>
          <w:p w:rsidR="00FD787F" w:rsidRPr="009F37B5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Obračuni plaća</w:t>
            </w:r>
          </w:p>
        </w:tc>
      </w:tr>
    </w:tbl>
    <w:p w:rsidR="00665177" w:rsidRDefault="00665177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:rsidR="00665177" w:rsidRDefault="00665177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:rsidR="00665177" w:rsidRPr="00334346" w:rsidRDefault="00665177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:rsidR="000E1F48" w:rsidRPr="00334346" w:rsidRDefault="00DC4BDE" w:rsidP="00DC4BDE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II . </w:t>
      </w:r>
      <w:r w:rsidR="000E1F48" w:rsidRPr="00334346">
        <w:rPr>
          <w:rFonts w:ascii="Book Antiqua" w:hAnsi="Book Antiqua"/>
          <w:b/>
          <w:sz w:val="24"/>
          <w:szCs w:val="24"/>
        </w:rPr>
        <w:t>Viši isplatni red</w:t>
      </w: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9F156B" w:rsidRPr="00B40BEB" w:rsidTr="009F156B">
        <w:tc>
          <w:tcPr>
            <w:tcW w:w="334" w:type="pct"/>
            <w:vAlign w:val="center"/>
          </w:tcPr>
          <w:p w:rsidR="0076295C" w:rsidRPr="00526FEA" w:rsidRDefault="0076295C" w:rsidP="009F156B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bookmarkStart w:id="1" w:name="OLE_LINK1"/>
            <w:r w:rsidRPr="00526FEA">
              <w:rPr>
                <w:rFonts w:ascii="Book Antiqua" w:hAnsi="Book Antiqua"/>
                <w:sz w:val="24"/>
                <w:szCs w:val="24"/>
              </w:rPr>
              <w:t>R</w:t>
            </w:r>
            <w:r w:rsidR="009F156B" w:rsidRPr="00526FEA">
              <w:rPr>
                <w:rFonts w:ascii="Book Antiqua" w:hAnsi="Book Antiqua"/>
                <w:sz w:val="24"/>
                <w:szCs w:val="24"/>
              </w:rPr>
              <w:t>.</w:t>
            </w:r>
            <w:r w:rsidRPr="00526FEA">
              <w:rPr>
                <w:rFonts w:ascii="Book Antiqua" w:hAnsi="Book Antiqua"/>
                <w:sz w:val="24"/>
                <w:szCs w:val="24"/>
              </w:rPr>
              <w:t xml:space="preserve"> br</w:t>
            </w:r>
            <w:r w:rsidR="009F156B" w:rsidRPr="00526FEA">
              <w:rPr>
                <w:rFonts w:ascii="Book Antiqua" w:hAnsi="Book Antiqua"/>
                <w:sz w:val="24"/>
                <w:szCs w:val="24"/>
              </w:rPr>
              <w:t xml:space="preserve">. </w:t>
            </w:r>
          </w:p>
        </w:tc>
        <w:tc>
          <w:tcPr>
            <w:tcW w:w="1124" w:type="pct"/>
            <w:vAlign w:val="center"/>
          </w:tcPr>
          <w:p w:rsidR="0076295C" w:rsidRPr="00526FEA" w:rsidRDefault="0076295C" w:rsidP="00C83EBF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:rsidR="0076295C" w:rsidRPr="00526FEA" w:rsidRDefault="0076295C" w:rsidP="00C83EBF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:rsidR="0076295C" w:rsidRPr="00526FEA" w:rsidRDefault="0076295C" w:rsidP="00C83EBF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:rsidR="0076295C" w:rsidRPr="00526FEA" w:rsidRDefault="0076295C" w:rsidP="0076295C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:rsidR="0076295C" w:rsidRPr="00526FEA" w:rsidRDefault="00526FEA" w:rsidP="00526FEA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Pravna </w:t>
            </w:r>
            <w:r w:rsidR="0076295C" w:rsidRPr="00526FEA">
              <w:rPr>
                <w:rFonts w:ascii="Book Antiqua" w:hAnsi="Book Antiqua"/>
                <w:sz w:val="24"/>
                <w:szCs w:val="24"/>
              </w:rPr>
              <w:t>osnova prijavljene tražbine</w:t>
            </w:r>
          </w:p>
        </w:tc>
      </w:tr>
      <w:tr w:rsidR="0076295C" w:rsidRPr="00B40BEB" w:rsidTr="009F156B">
        <w:tc>
          <w:tcPr>
            <w:tcW w:w="334" w:type="pct"/>
          </w:tcPr>
          <w:p w:rsidR="0076295C" w:rsidRPr="00526FEA" w:rsidRDefault="0076295C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76295C" w:rsidRPr="00526FEA" w:rsidRDefault="0076295C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:rsidR="0076295C" w:rsidRPr="00526FEA" w:rsidRDefault="001259E7" w:rsidP="005A4B9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Republika Hrvatska, </w:t>
            </w:r>
            <w:r w:rsidR="005A4B9F" w:rsidRPr="00526FEA">
              <w:rPr>
                <w:rFonts w:ascii="Book Antiqua" w:hAnsi="Book Antiqua"/>
                <w:sz w:val="20"/>
                <w:szCs w:val="20"/>
              </w:rPr>
              <w:t xml:space="preserve">Ministarstvo financija </w:t>
            </w:r>
            <w:r w:rsidRPr="00526FE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773" w:type="pct"/>
          </w:tcPr>
          <w:p w:rsidR="0076295C" w:rsidRPr="00526FEA" w:rsidRDefault="009F2F61" w:rsidP="009F2F61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52634238587</w:t>
            </w:r>
          </w:p>
        </w:tc>
        <w:tc>
          <w:tcPr>
            <w:tcW w:w="704" w:type="pct"/>
          </w:tcPr>
          <w:p w:rsidR="0076295C" w:rsidRPr="00526FEA" w:rsidRDefault="001259E7" w:rsidP="001259E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>Varaždin, Graberje 1</w:t>
            </w:r>
          </w:p>
        </w:tc>
        <w:tc>
          <w:tcPr>
            <w:tcW w:w="773" w:type="pct"/>
          </w:tcPr>
          <w:p w:rsidR="009F2F61" w:rsidRPr="00B1346F" w:rsidRDefault="009F2F61" w:rsidP="009F2F61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884,726,23</w:t>
            </w:r>
            <w:r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354CFD" w:rsidRPr="00526FEA" w:rsidRDefault="005A4B9F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76295C" w:rsidRPr="00526FEA" w:rsidRDefault="001259E7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1292" w:type="pct"/>
          </w:tcPr>
          <w:p w:rsidR="0076295C" w:rsidRPr="00526FEA" w:rsidRDefault="001259E7" w:rsidP="001259E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Porezi i doprinosi 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1124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Grad Mursko Središće </w:t>
            </w:r>
          </w:p>
        </w:tc>
        <w:tc>
          <w:tcPr>
            <w:tcW w:w="773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>10835908515</w:t>
            </w:r>
          </w:p>
        </w:tc>
        <w:tc>
          <w:tcPr>
            <w:tcW w:w="704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>Mursko Središće</w:t>
            </w:r>
            <w:r w:rsidRPr="00B1346F">
              <w:rPr>
                <w:rFonts w:ascii="Book Antiqua" w:hAnsi="Book Antiqua"/>
                <w:sz w:val="20"/>
                <w:szCs w:val="20"/>
              </w:rPr>
              <w:t xml:space="preserve">, </w:t>
            </w:r>
            <w:r>
              <w:rPr>
                <w:rFonts w:ascii="Book Antiqua" w:hAnsi="Book Antiqua"/>
                <w:sz w:val="20"/>
                <w:szCs w:val="20"/>
              </w:rPr>
              <w:t>Trg bana Josipa Jelačića 10</w:t>
            </w:r>
          </w:p>
        </w:tc>
        <w:tc>
          <w:tcPr>
            <w:tcW w:w="773" w:type="pct"/>
          </w:tcPr>
          <w:p w:rsidR="00FD787F" w:rsidRPr="000A3E5B" w:rsidRDefault="009F2F61" w:rsidP="009F2F6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8,246,08 </w:t>
            </w:r>
            <w:r w:rsidR="00FD787F"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1292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>Komunalna naknada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3.</w:t>
            </w:r>
          </w:p>
        </w:tc>
        <w:tc>
          <w:tcPr>
            <w:tcW w:w="1124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>Financijska agencija</w:t>
            </w:r>
          </w:p>
        </w:tc>
        <w:tc>
          <w:tcPr>
            <w:tcW w:w="773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>85821130368</w:t>
            </w:r>
          </w:p>
        </w:tc>
        <w:tc>
          <w:tcPr>
            <w:tcW w:w="704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Zagreb, </w:t>
            </w:r>
            <w:r>
              <w:rPr>
                <w:rFonts w:ascii="Book Antiqua" w:hAnsi="Book Antiqua"/>
                <w:sz w:val="20"/>
                <w:szCs w:val="20"/>
              </w:rPr>
              <w:t>Vukovarska 70</w:t>
            </w:r>
          </w:p>
        </w:tc>
        <w:tc>
          <w:tcPr>
            <w:tcW w:w="773" w:type="pct"/>
          </w:tcPr>
          <w:p w:rsidR="00FD787F" w:rsidRPr="000A3E5B" w:rsidRDefault="009F2F61" w:rsidP="009F2F6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 2,404,74</w:t>
            </w:r>
          </w:p>
        </w:tc>
        <w:tc>
          <w:tcPr>
            <w:tcW w:w="1292" w:type="pct"/>
          </w:tcPr>
          <w:p w:rsidR="00FD787F" w:rsidRPr="000A3E5B" w:rsidRDefault="00FD787F" w:rsidP="00FD787F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Book Antiqua" w:hAnsi="Book Antiqua"/>
                <w:sz w:val="20"/>
                <w:szCs w:val="20"/>
              </w:rPr>
              <w:t>Troškovi predstečajne nagodbe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526FEA" w:rsidRDefault="00FD787F" w:rsidP="00FD787F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lastRenderedPageBreak/>
              <w:t>4.</w:t>
            </w:r>
          </w:p>
        </w:tc>
        <w:tc>
          <w:tcPr>
            <w:tcW w:w="1124" w:type="pct"/>
          </w:tcPr>
          <w:p w:rsidR="00FD787F" w:rsidRPr="00526FEA" w:rsidRDefault="00FD787F" w:rsidP="00FD7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Međimurke vode d.o.o.</w:t>
            </w:r>
          </w:p>
        </w:tc>
        <w:tc>
          <w:tcPr>
            <w:tcW w:w="773" w:type="pct"/>
          </w:tcPr>
          <w:p w:rsidR="00FD787F" w:rsidRPr="00526FEA" w:rsidRDefault="00FD787F" w:rsidP="00FD787F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81394716246</w:t>
            </w:r>
          </w:p>
        </w:tc>
        <w:tc>
          <w:tcPr>
            <w:tcW w:w="704" w:type="pct"/>
          </w:tcPr>
          <w:p w:rsidR="00FD787F" w:rsidRPr="00B1346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Čakovec, Matice Hrvatske 10</w:t>
            </w:r>
          </w:p>
          <w:p w:rsidR="00FD787F" w:rsidRPr="00526FEA" w:rsidRDefault="00FD787F" w:rsidP="00FD787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</w:tcPr>
          <w:p w:rsidR="00FD787F" w:rsidRPr="00526FEA" w:rsidRDefault="009F2F61" w:rsidP="009F2F6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 2,246,86</w:t>
            </w:r>
          </w:p>
        </w:tc>
        <w:tc>
          <w:tcPr>
            <w:tcW w:w="1292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Usluge – vodne, demontaže brojila i blindiranja priključka</w:t>
            </w:r>
          </w:p>
          <w:p w:rsidR="00FD787F" w:rsidRPr="00526FEA" w:rsidRDefault="00FD787F" w:rsidP="00FD787F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B1346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5.</w:t>
            </w:r>
          </w:p>
        </w:tc>
        <w:tc>
          <w:tcPr>
            <w:tcW w:w="112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Odvjetnik Ivan Ivković</w:t>
            </w:r>
          </w:p>
        </w:tc>
        <w:tc>
          <w:tcPr>
            <w:tcW w:w="773" w:type="pct"/>
          </w:tcPr>
          <w:p w:rsidR="00FD787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84514383820</w:t>
            </w:r>
          </w:p>
        </w:tc>
        <w:tc>
          <w:tcPr>
            <w:tcW w:w="70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Čakovec, Kralja Tomislava 14</w:t>
            </w:r>
          </w:p>
        </w:tc>
        <w:tc>
          <w:tcPr>
            <w:tcW w:w="773" w:type="pct"/>
          </w:tcPr>
          <w:p w:rsidR="00FD787F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  12,864,33</w:t>
            </w:r>
          </w:p>
        </w:tc>
        <w:tc>
          <w:tcPr>
            <w:tcW w:w="1292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odvjetničke usluge i troškovi stečajnog postupka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FD787F" w:rsidRPr="00B1346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6.</w:t>
            </w:r>
          </w:p>
        </w:tc>
        <w:tc>
          <w:tcPr>
            <w:tcW w:w="112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Privredna banka Zagreb d.d.</w:t>
            </w:r>
          </w:p>
        </w:tc>
        <w:tc>
          <w:tcPr>
            <w:tcW w:w="773" w:type="pct"/>
          </w:tcPr>
          <w:p w:rsidR="00FD787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02535697732</w:t>
            </w:r>
          </w:p>
        </w:tc>
        <w:tc>
          <w:tcPr>
            <w:tcW w:w="70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Zagreb, Radnička cesta 50</w:t>
            </w:r>
          </w:p>
        </w:tc>
        <w:tc>
          <w:tcPr>
            <w:tcW w:w="773" w:type="pct"/>
          </w:tcPr>
          <w:p w:rsidR="00FD787F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 258,292,61</w:t>
            </w:r>
          </w:p>
        </w:tc>
        <w:tc>
          <w:tcPr>
            <w:tcW w:w="1292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Ugovori o kreditu i otvaranju i vođenju poslovnog računa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B1346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7.</w:t>
            </w:r>
          </w:p>
        </w:tc>
        <w:tc>
          <w:tcPr>
            <w:tcW w:w="112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Antun Črešnjovec</w:t>
            </w:r>
          </w:p>
        </w:tc>
        <w:tc>
          <w:tcPr>
            <w:tcW w:w="773" w:type="pct"/>
          </w:tcPr>
          <w:p w:rsidR="00FD787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76538973635</w:t>
            </w:r>
          </w:p>
        </w:tc>
        <w:tc>
          <w:tcPr>
            <w:tcW w:w="70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M. Središće, Istarsko naselje 3a</w:t>
            </w:r>
          </w:p>
        </w:tc>
        <w:tc>
          <w:tcPr>
            <w:tcW w:w="773" w:type="pct"/>
          </w:tcPr>
          <w:p w:rsidR="00FD787F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FD787F">
              <w:rPr>
                <w:rFonts w:ascii="Book Antiqua" w:hAnsi="Book Antiqua"/>
                <w:sz w:val="20"/>
                <w:szCs w:val="20"/>
              </w:rPr>
              <w:t>245,856,55</w:t>
            </w:r>
          </w:p>
        </w:tc>
        <w:tc>
          <w:tcPr>
            <w:tcW w:w="1292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pozajmica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B1346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8.</w:t>
            </w:r>
          </w:p>
        </w:tc>
        <w:tc>
          <w:tcPr>
            <w:tcW w:w="112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Marina Črešnjovec</w:t>
            </w:r>
          </w:p>
        </w:tc>
        <w:tc>
          <w:tcPr>
            <w:tcW w:w="773" w:type="pct"/>
          </w:tcPr>
          <w:p w:rsidR="00FD787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68154570962</w:t>
            </w:r>
          </w:p>
        </w:tc>
        <w:tc>
          <w:tcPr>
            <w:tcW w:w="70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M. Središće,  Martinska 165</w:t>
            </w:r>
          </w:p>
        </w:tc>
        <w:tc>
          <w:tcPr>
            <w:tcW w:w="773" w:type="pct"/>
          </w:tcPr>
          <w:p w:rsidR="00FD787F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 3,100,00</w:t>
            </w:r>
          </w:p>
        </w:tc>
        <w:tc>
          <w:tcPr>
            <w:tcW w:w="1292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pozajmica</w:t>
            </w:r>
          </w:p>
        </w:tc>
      </w:tr>
      <w:tr w:rsidR="00FD787F" w:rsidRPr="00B40BEB" w:rsidTr="009F156B">
        <w:trPr>
          <w:trHeight w:val="1344"/>
        </w:trPr>
        <w:tc>
          <w:tcPr>
            <w:tcW w:w="334" w:type="pct"/>
          </w:tcPr>
          <w:p w:rsidR="00FD787F" w:rsidRPr="00B1346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9.</w:t>
            </w:r>
          </w:p>
        </w:tc>
        <w:tc>
          <w:tcPr>
            <w:tcW w:w="112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Christian Črešnjovec</w:t>
            </w:r>
          </w:p>
        </w:tc>
        <w:tc>
          <w:tcPr>
            <w:tcW w:w="773" w:type="pct"/>
          </w:tcPr>
          <w:p w:rsidR="00FD787F" w:rsidRDefault="00FD787F" w:rsidP="00FD787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69253249826</w:t>
            </w:r>
          </w:p>
        </w:tc>
        <w:tc>
          <w:tcPr>
            <w:tcW w:w="704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M. Središće, Martinska 165</w:t>
            </w:r>
          </w:p>
        </w:tc>
        <w:tc>
          <w:tcPr>
            <w:tcW w:w="773" w:type="pct"/>
          </w:tcPr>
          <w:p w:rsidR="00FD787F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232,452,64 </w:t>
            </w:r>
            <w:r w:rsidR="00FD787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1292" w:type="pct"/>
          </w:tcPr>
          <w:p w:rsidR="00FD787F" w:rsidRDefault="00FD787F" w:rsidP="00FD787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pozajmica</w:t>
            </w:r>
          </w:p>
        </w:tc>
      </w:tr>
      <w:tr w:rsidR="00251599" w:rsidRPr="00B40BEB" w:rsidTr="009F156B">
        <w:trPr>
          <w:trHeight w:val="1344"/>
        </w:trPr>
        <w:tc>
          <w:tcPr>
            <w:tcW w:w="334" w:type="pct"/>
          </w:tcPr>
          <w:p w:rsidR="00251599" w:rsidRDefault="00251599" w:rsidP="00251599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Allianz Zagreb  d.d.</w:t>
            </w:r>
          </w:p>
        </w:tc>
        <w:tc>
          <w:tcPr>
            <w:tcW w:w="773" w:type="pct"/>
          </w:tcPr>
          <w:p w:rsidR="00251599" w:rsidRDefault="00251599" w:rsidP="00251599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23759810849</w:t>
            </w:r>
          </w:p>
        </w:tc>
        <w:tc>
          <w:tcPr>
            <w:tcW w:w="704" w:type="pct"/>
          </w:tcPr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Zagreb, Heinzelova 10</w:t>
            </w:r>
          </w:p>
        </w:tc>
        <w:tc>
          <w:tcPr>
            <w:tcW w:w="773" w:type="pct"/>
          </w:tcPr>
          <w:p w:rsidR="00251599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251599">
              <w:rPr>
                <w:rFonts w:ascii="Book Antiqua" w:hAnsi="Book Antiqua"/>
                <w:sz w:val="20"/>
                <w:szCs w:val="20"/>
              </w:rPr>
              <w:t>1,301,56</w:t>
            </w:r>
          </w:p>
        </w:tc>
        <w:tc>
          <w:tcPr>
            <w:tcW w:w="1292" w:type="pct"/>
          </w:tcPr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premija osiguranja</w:t>
            </w:r>
          </w:p>
        </w:tc>
      </w:tr>
      <w:tr w:rsidR="00251599" w:rsidRPr="00B40BEB" w:rsidTr="009F156B">
        <w:trPr>
          <w:trHeight w:val="1344"/>
        </w:trPr>
        <w:tc>
          <w:tcPr>
            <w:tcW w:w="334" w:type="pct"/>
          </w:tcPr>
          <w:p w:rsidR="00251599" w:rsidRDefault="00251599" w:rsidP="00251599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Generali osiguranje d.d.</w:t>
            </w:r>
          </w:p>
        </w:tc>
        <w:tc>
          <w:tcPr>
            <w:tcW w:w="773" w:type="pct"/>
          </w:tcPr>
          <w:p w:rsidR="00251599" w:rsidRDefault="00251599" w:rsidP="00251599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10840749604</w:t>
            </w:r>
          </w:p>
        </w:tc>
        <w:tc>
          <w:tcPr>
            <w:tcW w:w="704" w:type="pct"/>
          </w:tcPr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Zagreb,</w:t>
            </w:r>
          </w:p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Vukovarska 284</w:t>
            </w:r>
          </w:p>
        </w:tc>
        <w:tc>
          <w:tcPr>
            <w:tcW w:w="773" w:type="pct"/>
          </w:tcPr>
          <w:p w:rsidR="00251599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251599">
              <w:rPr>
                <w:rFonts w:ascii="Book Antiqua" w:hAnsi="Book Antiqua"/>
                <w:sz w:val="20"/>
                <w:szCs w:val="20"/>
              </w:rPr>
              <w:t>32,219,22</w:t>
            </w:r>
          </w:p>
        </w:tc>
        <w:tc>
          <w:tcPr>
            <w:tcW w:w="1292" w:type="pct"/>
          </w:tcPr>
          <w:p w:rsidR="00251599" w:rsidRDefault="00251599" w:rsidP="00251599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premije osiguranja, troškovi naplate</w:t>
            </w:r>
          </w:p>
        </w:tc>
      </w:tr>
      <w:bookmarkEnd w:id="1"/>
    </w:tbl>
    <w:p w:rsidR="009F156B" w:rsidRDefault="009F156B" w:rsidP="001262BB">
      <w:pPr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p w:rsidR="0075099A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Mogućnosti za prijeboj:</w:t>
      </w:r>
    </w:p>
    <w:p w:rsidR="00F702E0" w:rsidRDefault="009F2F61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Postoje sa tražbina</w:t>
      </w:r>
      <w:r w:rsidR="0075099A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 w:rsidR="00220778">
        <w:rPr>
          <w:rFonts w:ascii="Times New Roman" w:hAnsi="Times New Roman"/>
          <w:sz w:val="24"/>
          <w:szCs w:val="24"/>
        </w:rPr>
        <w:t xml:space="preserve"> prema</w:t>
      </w:r>
      <w:r>
        <w:rPr>
          <w:rFonts w:ascii="Times New Roman" w:hAnsi="Times New Roman"/>
          <w:sz w:val="24"/>
          <w:szCs w:val="24"/>
        </w:rPr>
        <w:t>:</w:t>
      </w:r>
      <w:r w:rsidR="00220778">
        <w:rPr>
          <w:rFonts w:ascii="Times New Roman" w:hAnsi="Times New Roman"/>
          <w:sz w:val="24"/>
          <w:szCs w:val="24"/>
        </w:rPr>
        <w:t xml:space="preserve"> Marini Črešnjovec i Christianu Črešnjovcu</w:t>
      </w:r>
    </w:p>
    <w:p w:rsidR="00F702E0" w:rsidRDefault="00F702E0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F702E0" w:rsidRDefault="00F702E0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51599" w:rsidRDefault="00251599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51599" w:rsidRDefault="00251599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51599" w:rsidRDefault="00251599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51599" w:rsidRDefault="00251599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51599" w:rsidRDefault="00251599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51599" w:rsidRDefault="00251599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20778" w:rsidRDefault="0076295C" w:rsidP="009F156B">
      <w:pPr>
        <w:spacing w:after="0" w:line="276" w:lineRule="auto"/>
        <w:rPr>
          <w:rFonts w:ascii="Book Antiqua" w:hAnsi="Book Antiqua"/>
          <w:b/>
          <w:sz w:val="24"/>
          <w:szCs w:val="24"/>
        </w:rPr>
      </w:pPr>
      <w:r w:rsidRPr="0075099A">
        <w:rPr>
          <w:rFonts w:ascii="Book Antiqua" w:hAnsi="Book Antiqua"/>
          <w:b/>
          <w:sz w:val="24"/>
          <w:szCs w:val="24"/>
        </w:rPr>
        <w:lastRenderedPageBreak/>
        <w:t>VJEROVNICI KOJI NISU PRIJAVILI TRAŽBINE</w:t>
      </w:r>
    </w:p>
    <w:p w:rsidR="0076295C" w:rsidRPr="0075099A" w:rsidRDefault="0076295C" w:rsidP="009F156B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75099A">
        <w:rPr>
          <w:rFonts w:ascii="Book Antiqua" w:hAnsi="Book Antiqua"/>
          <w:b/>
          <w:sz w:val="24"/>
          <w:szCs w:val="24"/>
        </w:rPr>
        <w:t xml:space="preserve"> STANJE PREMA POSLOVNIM KNJIGAMA</w:t>
      </w:r>
    </w:p>
    <w:p w:rsidR="00F702E0" w:rsidRPr="00526FEA" w:rsidRDefault="00F702E0" w:rsidP="00F702E0">
      <w:pPr>
        <w:spacing w:after="0" w:line="276" w:lineRule="auto"/>
        <w:rPr>
          <w:rFonts w:ascii="Book Antiqua" w:hAnsi="Book Antiqua"/>
          <w:sz w:val="24"/>
          <w:szCs w:val="24"/>
        </w:rPr>
      </w:pPr>
    </w:p>
    <w:tbl>
      <w:tblPr>
        <w:tblpPr w:leftFromText="180" w:rightFromText="180" w:vertAnchor="text" w:horzAnchor="page" w:tblpX="553" w:tblpY="558"/>
        <w:tblOverlap w:val="never"/>
        <w:tblW w:w="37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3"/>
        <w:gridCol w:w="1419"/>
        <w:gridCol w:w="1559"/>
      </w:tblGrid>
      <w:tr w:rsidR="00F702E0" w:rsidRPr="000A3E5B" w:rsidTr="000618E2">
        <w:tc>
          <w:tcPr>
            <w:tcW w:w="450" w:type="pct"/>
            <w:vAlign w:val="center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R. br</w:t>
            </w:r>
          </w:p>
        </w:tc>
        <w:tc>
          <w:tcPr>
            <w:tcW w:w="1515" w:type="pct"/>
            <w:vAlign w:val="center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044" w:type="pct"/>
            <w:vAlign w:val="center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948" w:type="pct"/>
            <w:vAlign w:val="center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1042" w:type="pct"/>
            <w:vAlign w:val="center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Iznos tražbine (kn)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15" w:type="pct"/>
          </w:tcPr>
          <w:p w:rsidR="00F702E0" w:rsidRPr="001976C2" w:rsidRDefault="00F702E0" w:rsidP="00F702E0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  </w:t>
            </w:r>
            <w:r>
              <w:rPr>
                <w:rFonts w:ascii="Book Antiqua" w:hAnsi="Book Antiqua"/>
                <w:sz w:val="20"/>
                <w:szCs w:val="20"/>
              </w:rPr>
              <w:t>Armiko</w:t>
            </w:r>
            <w:r w:rsidRPr="001976C2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Konjšćina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308,53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1515" w:type="pct"/>
          </w:tcPr>
          <w:p w:rsidR="00F702E0" w:rsidRPr="001976C2" w:rsidRDefault="00F702E0" w:rsidP="00F702E0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Auto Ivek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Sveti Martin na Muri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645,00</w:t>
            </w:r>
          </w:p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3.</w:t>
            </w:r>
          </w:p>
        </w:tc>
        <w:tc>
          <w:tcPr>
            <w:tcW w:w="1515" w:type="pct"/>
          </w:tcPr>
          <w:p w:rsidR="00F702E0" w:rsidRPr="001976C2" w:rsidRDefault="00F702E0" w:rsidP="00F702E0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>Auto optika Varšić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Šenkovec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5099A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 xml:space="preserve"> 230,00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4.</w:t>
            </w:r>
          </w:p>
        </w:tc>
        <w:tc>
          <w:tcPr>
            <w:tcW w:w="1515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Auto Rajko d.o.o.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F702E0">
              <w:rPr>
                <w:rFonts w:ascii="Book Antiqua" w:hAnsi="Book Antiqua"/>
                <w:sz w:val="20"/>
                <w:szCs w:val="20"/>
              </w:rPr>
              <w:t>579,00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5.</w:t>
            </w:r>
          </w:p>
        </w:tc>
        <w:tc>
          <w:tcPr>
            <w:tcW w:w="1515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Berner d.o.o.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F702E0">
              <w:rPr>
                <w:rFonts w:ascii="Book Antiqua" w:hAnsi="Book Antiqua"/>
                <w:sz w:val="20"/>
                <w:szCs w:val="20"/>
              </w:rPr>
              <w:t xml:space="preserve">  462,80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6.</w:t>
            </w:r>
          </w:p>
        </w:tc>
        <w:tc>
          <w:tcPr>
            <w:tcW w:w="1515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Bina Istra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Lupoglav</w:t>
            </w:r>
          </w:p>
        </w:tc>
        <w:tc>
          <w:tcPr>
            <w:tcW w:w="1042" w:type="pct"/>
          </w:tcPr>
          <w:p w:rsidR="00F702E0" w:rsidRPr="001976C2" w:rsidRDefault="00F51C92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10,704,82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1515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Dado keramika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Mursko Središće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</w:t>
            </w:r>
            <w:r w:rsidR="00F51C92">
              <w:rPr>
                <w:rFonts w:ascii="Book Antiqua" w:hAnsi="Book Antiqua"/>
                <w:sz w:val="20"/>
                <w:szCs w:val="20"/>
              </w:rPr>
              <w:t>142,00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8.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Diesel servis Zlatar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Ludbreg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F51C92">
              <w:rPr>
                <w:rFonts w:ascii="Book Antiqua" w:hAnsi="Book Antiqua"/>
                <w:sz w:val="20"/>
                <w:szCs w:val="20"/>
              </w:rPr>
              <w:t>1,090,00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9.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Domina – M d.o.o.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75099A"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F51C92">
              <w:rPr>
                <w:rFonts w:ascii="Book Antiqua" w:hAnsi="Book Antiqua"/>
                <w:sz w:val="20"/>
                <w:szCs w:val="20"/>
              </w:rPr>
              <w:t>150,35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11. 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HEP elektra Čakovec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F51C92">
              <w:rPr>
                <w:rFonts w:ascii="Book Antiqua" w:hAnsi="Book Antiqua"/>
                <w:sz w:val="20"/>
                <w:szCs w:val="20"/>
              </w:rPr>
              <w:t>1,220,85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12.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HEP Opskrba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F51C92">
              <w:rPr>
                <w:rFonts w:ascii="Book Antiqua" w:hAnsi="Book Antiqua"/>
                <w:sz w:val="20"/>
                <w:szCs w:val="20"/>
              </w:rPr>
              <w:t>71,93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13.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INA d.d.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F51C92">
              <w:rPr>
                <w:rFonts w:ascii="Book Antiqua" w:hAnsi="Book Antiqua"/>
                <w:sz w:val="20"/>
                <w:szCs w:val="20"/>
              </w:rPr>
              <w:t>4,812,35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14.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Institut IGH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F51C92">
              <w:rPr>
                <w:rFonts w:ascii="Book Antiqua" w:hAnsi="Book Antiqua"/>
                <w:sz w:val="20"/>
                <w:szCs w:val="20"/>
              </w:rPr>
              <w:t>3,620,00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15.</w:t>
            </w:r>
          </w:p>
        </w:tc>
        <w:tc>
          <w:tcPr>
            <w:tcW w:w="1515" w:type="pct"/>
          </w:tcPr>
          <w:p w:rsidR="00F702E0" w:rsidRPr="001976C2" w:rsidRDefault="00F51C92" w:rsidP="00F51C9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In</w:t>
            </w:r>
            <w:r w:rsidR="0066548A">
              <w:rPr>
                <w:rFonts w:ascii="Book Antiqua" w:hAnsi="Book Antiqua"/>
                <w:sz w:val="20"/>
                <w:szCs w:val="20"/>
              </w:rPr>
              <w:t>t</w:t>
            </w:r>
            <w:r>
              <w:rPr>
                <w:rFonts w:ascii="Book Antiqua" w:hAnsi="Book Antiqua"/>
                <w:sz w:val="20"/>
                <w:szCs w:val="20"/>
              </w:rPr>
              <w:t>er cars d.o.o.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51C92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F51C92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261,75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16.</w:t>
            </w:r>
          </w:p>
        </w:tc>
        <w:tc>
          <w:tcPr>
            <w:tcW w:w="1515" w:type="pct"/>
          </w:tcPr>
          <w:p w:rsidR="00F702E0" w:rsidRPr="001976C2" w:rsidRDefault="0066548A" w:rsidP="0066548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Kema Zagreb d.o.o.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66548A" w:rsidP="0066548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:rsidR="00F702E0" w:rsidRPr="001976C2" w:rsidRDefault="0066548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</w:t>
            </w:r>
            <w:r w:rsidR="0075099A"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 xml:space="preserve"> 981,56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15.</w:t>
            </w:r>
          </w:p>
        </w:tc>
        <w:tc>
          <w:tcPr>
            <w:tcW w:w="1515" w:type="pct"/>
          </w:tcPr>
          <w:p w:rsidR="00F702E0" w:rsidRPr="001976C2" w:rsidRDefault="0066548A" w:rsidP="0066548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Leier – Leitl d.o.o.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66548A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Turčin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66548A">
              <w:rPr>
                <w:rFonts w:ascii="Book Antiqua" w:hAnsi="Book Antiqua"/>
                <w:sz w:val="20"/>
                <w:szCs w:val="20"/>
              </w:rPr>
              <w:t>9,300,77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16.</w:t>
            </w:r>
          </w:p>
        </w:tc>
        <w:tc>
          <w:tcPr>
            <w:tcW w:w="1515" w:type="pct"/>
          </w:tcPr>
          <w:p w:rsidR="00F702E0" w:rsidRPr="001976C2" w:rsidRDefault="0066548A" w:rsidP="0066548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Međimurje Zaing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F702E0" w:rsidP="0066548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66548A"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66548A">
              <w:rPr>
                <w:rFonts w:ascii="Book Antiqua" w:hAnsi="Book Antiqua"/>
                <w:sz w:val="20"/>
                <w:szCs w:val="20"/>
              </w:rPr>
              <w:t>2,150,00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17.</w:t>
            </w:r>
          </w:p>
        </w:tc>
        <w:tc>
          <w:tcPr>
            <w:tcW w:w="1515" w:type="pct"/>
          </w:tcPr>
          <w:p w:rsidR="00F702E0" w:rsidRPr="001976C2" w:rsidRDefault="007B4608" w:rsidP="007B4608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Motoreni trgovina i servis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7B4608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Nedelišće</w:t>
            </w:r>
          </w:p>
        </w:tc>
        <w:tc>
          <w:tcPr>
            <w:tcW w:w="1042" w:type="pct"/>
          </w:tcPr>
          <w:p w:rsidR="00F702E0" w:rsidRPr="001976C2" w:rsidRDefault="007B4608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172,19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18.</w:t>
            </w:r>
          </w:p>
        </w:tc>
        <w:tc>
          <w:tcPr>
            <w:tcW w:w="1515" w:type="pct"/>
          </w:tcPr>
          <w:p w:rsidR="00F702E0" w:rsidRPr="001976C2" w:rsidRDefault="007B4608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Poduzetnički centar Simbioza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7B4608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F702E0"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7B4608">
              <w:rPr>
                <w:rFonts w:ascii="Book Antiqua" w:hAnsi="Book Antiqua"/>
                <w:sz w:val="20"/>
                <w:szCs w:val="20"/>
              </w:rPr>
              <w:t>4,575,00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19.</w:t>
            </w:r>
          </w:p>
        </w:tc>
        <w:tc>
          <w:tcPr>
            <w:tcW w:w="1515" w:type="pct"/>
          </w:tcPr>
          <w:p w:rsidR="00F702E0" w:rsidRPr="001976C2" w:rsidRDefault="007B4608" w:rsidP="007B4608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Radio 105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7B4608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Selnica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B4608">
              <w:rPr>
                <w:rFonts w:ascii="Book Antiqua" w:hAnsi="Book Antiqua"/>
                <w:sz w:val="20"/>
                <w:szCs w:val="20"/>
              </w:rPr>
              <w:t>246,00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20.</w:t>
            </w:r>
          </w:p>
        </w:tc>
        <w:tc>
          <w:tcPr>
            <w:tcW w:w="1515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Sigurnost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F702E0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75099A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B10DE6">
              <w:rPr>
                <w:rFonts w:ascii="Book Antiqua" w:hAnsi="Book Antiqua"/>
                <w:sz w:val="20"/>
                <w:szCs w:val="20"/>
              </w:rPr>
              <w:t>223,88</w:t>
            </w:r>
          </w:p>
        </w:tc>
      </w:tr>
      <w:tr w:rsidR="00F702E0" w:rsidRPr="000A3E5B" w:rsidTr="00B10DE6">
        <w:trPr>
          <w:trHeight w:val="735"/>
        </w:trPr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21.</w:t>
            </w:r>
          </w:p>
        </w:tc>
        <w:tc>
          <w:tcPr>
            <w:tcW w:w="1515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Sistem Mep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Mala Subotica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B10DE6">
              <w:rPr>
                <w:rFonts w:ascii="Book Antiqua" w:hAnsi="Book Antiqua"/>
                <w:sz w:val="20"/>
                <w:szCs w:val="20"/>
              </w:rPr>
              <w:t>1,762,42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22</w:t>
            </w:r>
          </w:p>
        </w:tc>
        <w:tc>
          <w:tcPr>
            <w:tcW w:w="1515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Team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B10DE6">
              <w:rPr>
                <w:rFonts w:ascii="Book Antiqua" w:hAnsi="Book Antiqua"/>
                <w:sz w:val="20"/>
                <w:szCs w:val="20"/>
              </w:rPr>
              <w:t>4,637,49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23.</w:t>
            </w:r>
          </w:p>
        </w:tc>
        <w:tc>
          <w:tcPr>
            <w:tcW w:w="1515" w:type="pct"/>
          </w:tcPr>
          <w:p w:rsidR="00F702E0" w:rsidRPr="001976C2" w:rsidRDefault="00B10DE6" w:rsidP="00B10DE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TSH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</w:t>
            </w:r>
          </w:p>
        </w:tc>
        <w:tc>
          <w:tcPr>
            <w:tcW w:w="1042" w:type="pct"/>
          </w:tcPr>
          <w:p w:rsidR="00F702E0" w:rsidRPr="001976C2" w:rsidRDefault="00B10DE6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179,20</w:t>
            </w:r>
          </w:p>
        </w:tc>
      </w:tr>
      <w:tr w:rsidR="00F702E0" w:rsidRPr="000A3E5B" w:rsidTr="000618E2">
        <w:tc>
          <w:tcPr>
            <w:tcW w:w="450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24.</w:t>
            </w:r>
          </w:p>
        </w:tc>
        <w:tc>
          <w:tcPr>
            <w:tcW w:w="1515" w:type="pct"/>
          </w:tcPr>
          <w:p w:rsidR="00F702E0" w:rsidRPr="001976C2" w:rsidRDefault="00B10DE6" w:rsidP="00B10DE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VIPnet</w:t>
            </w:r>
          </w:p>
        </w:tc>
        <w:tc>
          <w:tcPr>
            <w:tcW w:w="1044" w:type="pct"/>
          </w:tcPr>
          <w:p w:rsidR="00F702E0" w:rsidRPr="001976C2" w:rsidRDefault="00F702E0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:rsidR="00F702E0" w:rsidRPr="001976C2" w:rsidRDefault="00B10DE6" w:rsidP="000618E2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:rsidR="00F702E0" w:rsidRPr="001976C2" w:rsidRDefault="0075099A" w:rsidP="00837D30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B10DE6">
              <w:rPr>
                <w:rFonts w:ascii="Book Antiqua" w:hAnsi="Book Antiqua"/>
                <w:sz w:val="20"/>
                <w:szCs w:val="20"/>
              </w:rPr>
              <w:t>5,125,89</w:t>
            </w:r>
          </w:p>
        </w:tc>
      </w:tr>
    </w:tbl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702E0" w:rsidRDefault="00F702E0" w:rsidP="00F702E0">
      <w:pPr>
        <w:rPr>
          <w:rFonts w:ascii="Book Antiqua" w:hAnsi="Book Antiqua"/>
          <w:b/>
          <w:sz w:val="24"/>
          <w:szCs w:val="24"/>
        </w:rPr>
      </w:pPr>
      <w:r w:rsidRPr="00DC4BDE">
        <w:rPr>
          <w:rFonts w:ascii="Book Antiqua" w:hAnsi="Book Antiqua"/>
          <w:b/>
          <w:sz w:val="24"/>
          <w:szCs w:val="24"/>
        </w:rPr>
        <w:t xml:space="preserve">                              </w:t>
      </w:r>
    </w:p>
    <w:p w:rsidR="0075099A" w:rsidRDefault="0075099A" w:rsidP="00FD787F">
      <w:pPr>
        <w:spacing w:after="0" w:line="276" w:lineRule="auto"/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251599" w:rsidRDefault="00251599" w:rsidP="0075099A">
      <w:pPr>
        <w:rPr>
          <w:rFonts w:ascii="Book Antiqua" w:hAnsi="Book Antiqua"/>
          <w:b/>
          <w:sz w:val="24"/>
          <w:szCs w:val="24"/>
        </w:rPr>
      </w:pPr>
    </w:p>
    <w:p w:rsidR="009F2F61" w:rsidRDefault="009F2F61" w:rsidP="0075099A">
      <w:pPr>
        <w:rPr>
          <w:rFonts w:ascii="Book Antiqua" w:hAnsi="Book Antiqua"/>
          <w:b/>
          <w:sz w:val="24"/>
          <w:szCs w:val="24"/>
        </w:rPr>
      </w:pPr>
    </w:p>
    <w:p w:rsidR="009F2F61" w:rsidRDefault="009F2F61" w:rsidP="0075099A">
      <w:pPr>
        <w:rPr>
          <w:rFonts w:ascii="Book Antiqua" w:hAnsi="Book Antiqua"/>
          <w:b/>
          <w:sz w:val="24"/>
          <w:szCs w:val="24"/>
        </w:rPr>
      </w:pPr>
    </w:p>
    <w:p w:rsidR="009F2F61" w:rsidRDefault="009F2F61" w:rsidP="0075099A">
      <w:pPr>
        <w:rPr>
          <w:rFonts w:ascii="Book Antiqua" w:hAnsi="Book Antiqua"/>
          <w:b/>
          <w:sz w:val="24"/>
          <w:szCs w:val="24"/>
        </w:rPr>
      </w:pPr>
    </w:p>
    <w:p w:rsidR="0075099A" w:rsidRPr="0075099A" w:rsidRDefault="0075099A" w:rsidP="0075099A">
      <w:pPr>
        <w:rPr>
          <w:rFonts w:ascii="Book Antiqua" w:hAnsi="Book Antiqua"/>
          <w:b/>
          <w:sz w:val="24"/>
          <w:szCs w:val="24"/>
        </w:rPr>
      </w:pPr>
      <w:r w:rsidRPr="0075099A">
        <w:rPr>
          <w:rFonts w:ascii="Book Antiqua" w:hAnsi="Book Antiqua"/>
          <w:b/>
          <w:sz w:val="24"/>
          <w:szCs w:val="24"/>
        </w:rPr>
        <w:lastRenderedPageBreak/>
        <w:t>RAZLUČNI VJEROVNICI</w:t>
      </w:r>
    </w:p>
    <w:p w:rsidR="0075099A" w:rsidRDefault="0075099A" w:rsidP="0075099A">
      <w:pPr>
        <w:rPr>
          <w:rFonts w:ascii="Book Antiqua" w:hAnsi="Book Antiqua"/>
          <w:sz w:val="24"/>
          <w:szCs w:val="24"/>
        </w:rPr>
      </w:pPr>
    </w:p>
    <w:p w:rsidR="0075099A" w:rsidRPr="00EC155B" w:rsidRDefault="0075099A" w:rsidP="0075099A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418"/>
        <w:gridCol w:w="1417"/>
        <w:gridCol w:w="1418"/>
        <w:gridCol w:w="1215"/>
        <w:gridCol w:w="1350"/>
        <w:gridCol w:w="1120"/>
        <w:gridCol w:w="1559"/>
      </w:tblGrid>
      <w:tr w:rsidR="0075099A" w:rsidRPr="00B40BEB" w:rsidTr="002F7095">
        <w:trPr>
          <w:jc w:val="center"/>
        </w:trPr>
        <w:tc>
          <w:tcPr>
            <w:tcW w:w="817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Re</w:t>
            </w:r>
            <w:r w:rsidR="002F7095">
              <w:rPr>
                <w:rFonts w:ascii="Book Antiqua" w:hAnsi="Book Antiqua"/>
                <w:sz w:val="24"/>
                <w:szCs w:val="24"/>
              </w:rPr>
              <w:softHyphen/>
              <w:t>-</w:t>
            </w:r>
            <w:r w:rsidRPr="00B1346F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2F7095">
              <w:rPr>
                <w:rFonts w:ascii="Book Antiqua" w:hAnsi="Book Antiqua"/>
                <w:sz w:val="24"/>
                <w:szCs w:val="24"/>
              </w:rPr>
              <w:t xml:space="preserve">dni </w:t>
            </w:r>
            <w:r w:rsidRPr="00B1346F">
              <w:rPr>
                <w:rFonts w:ascii="Book Antiqua" w:hAnsi="Book Antiqua"/>
                <w:sz w:val="24"/>
                <w:szCs w:val="24"/>
              </w:rPr>
              <w:t xml:space="preserve">broj </w:t>
            </w:r>
          </w:p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1417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1418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Adresa / sjedište razlučnog vjerovnika</w:t>
            </w:r>
          </w:p>
        </w:tc>
        <w:tc>
          <w:tcPr>
            <w:tcW w:w="1215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350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Iznos tražbine osigurane razlučnim pravom</w:t>
            </w:r>
            <w:r w:rsidR="009F2F61">
              <w:rPr>
                <w:rFonts w:ascii="Book Antiqua" w:hAnsi="Book Antiqua"/>
                <w:sz w:val="24"/>
                <w:szCs w:val="24"/>
              </w:rPr>
              <w:t xml:space="preserve"> (kn)</w:t>
            </w:r>
          </w:p>
        </w:tc>
        <w:tc>
          <w:tcPr>
            <w:tcW w:w="1120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559" w:type="dxa"/>
            <w:vAlign w:val="center"/>
          </w:tcPr>
          <w:p w:rsidR="0075099A" w:rsidRPr="00B1346F" w:rsidRDefault="0075099A" w:rsidP="000618E2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Dio imovine na koji se odnosi razlučno pravo</w:t>
            </w:r>
          </w:p>
        </w:tc>
      </w:tr>
      <w:tr w:rsidR="0075099A" w:rsidRPr="00B40BEB" w:rsidTr="002F7095">
        <w:trPr>
          <w:jc w:val="center"/>
        </w:trPr>
        <w:tc>
          <w:tcPr>
            <w:tcW w:w="817" w:type="dxa"/>
          </w:tcPr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8" w:type="dxa"/>
          </w:tcPr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 xml:space="preserve">Republika Hrvatska, Ministarstvo financija  </w:t>
            </w:r>
          </w:p>
        </w:tc>
        <w:tc>
          <w:tcPr>
            <w:tcW w:w="1417" w:type="dxa"/>
          </w:tcPr>
          <w:p w:rsidR="0075099A" w:rsidRPr="002F7095" w:rsidRDefault="009F2F61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52634238587</w:t>
            </w:r>
          </w:p>
        </w:tc>
        <w:tc>
          <w:tcPr>
            <w:tcW w:w="1418" w:type="dxa"/>
          </w:tcPr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Varaždin, Graberje 1</w:t>
            </w:r>
          </w:p>
        </w:tc>
        <w:tc>
          <w:tcPr>
            <w:tcW w:w="1215" w:type="dxa"/>
          </w:tcPr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50" w:type="dxa"/>
          </w:tcPr>
          <w:p w:rsidR="009F2F61" w:rsidRPr="002F7095" w:rsidRDefault="009F2F61" w:rsidP="009F2F61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884,726,23</w:t>
            </w:r>
          </w:p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0" w:type="dxa"/>
          </w:tcPr>
          <w:p w:rsidR="0075099A" w:rsidRPr="002F7095" w:rsidRDefault="009F2F61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Zapisnik o izvršenoj pljenidbi i procjeni</w:t>
            </w:r>
            <w:r w:rsidR="00220778" w:rsidRPr="002F7095">
              <w:rPr>
                <w:rFonts w:ascii="Book Antiqua" w:hAnsi="Book Antiqua"/>
                <w:sz w:val="20"/>
                <w:szCs w:val="20"/>
              </w:rPr>
              <w:t xml:space="preserve"> pokretne imovine od 29.09.2015. god.</w:t>
            </w:r>
          </w:p>
        </w:tc>
        <w:tc>
          <w:tcPr>
            <w:tcW w:w="1559" w:type="dxa"/>
          </w:tcPr>
          <w:p w:rsidR="00220778" w:rsidRPr="002F7095" w:rsidRDefault="00220778" w:rsidP="00220778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 w:rsidRPr="002F7095">
              <w:rPr>
                <w:rFonts w:ascii="Book Antiqua" w:hAnsi="Book Antiqua" w:cs="Tahoma"/>
                <w:sz w:val="20"/>
                <w:szCs w:val="20"/>
              </w:rPr>
              <w:t xml:space="preserve">osobno vozilo „FORD FIESTA CURIER F 3 L broj šasije:SFA3XXBAF3SYO6277 </w:t>
            </w:r>
          </w:p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75099A" w:rsidRPr="002F7095" w:rsidRDefault="0075099A" w:rsidP="000618E2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220778" w:rsidRPr="00B40BEB" w:rsidTr="002F7095">
        <w:trPr>
          <w:jc w:val="center"/>
        </w:trPr>
        <w:tc>
          <w:tcPr>
            <w:tcW w:w="817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2.</w:t>
            </w:r>
          </w:p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4B76" w:rsidRPr="002F7095" w:rsidRDefault="002E4B76" w:rsidP="002E4B7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Republika Hrvatska,</w:t>
            </w:r>
          </w:p>
          <w:p w:rsidR="00220778" w:rsidRPr="002F7095" w:rsidRDefault="00220778" w:rsidP="002E4B76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Ministarstvo financija</w:t>
            </w:r>
          </w:p>
        </w:tc>
        <w:tc>
          <w:tcPr>
            <w:tcW w:w="1417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52634238587</w:t>
            </w:r>
          </w:p>
        </w:tc>
        <w:tc>
          <w:tcPr>
            <w:tcW w:w="1418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Varaždin, Graberje 1</w:t>
            </w:r>
          </w:p>
        </w:tc>
        <w:tc>
          <w:tcPr>
            <w:tcW w:w="1215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Zemljišna knjiga Općinskog suda u Čakovcu</w:t>
            </w:r>
          </w:p>
        </w:tc>
        <w:tc>
          <w:tcPr>
            <w:tcW w:w="1350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 xml:space="preserve"> 884,726,23</w:t>
            </w:r>
          </w:p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0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Rješenje o osiguranju Općinskog suda u Čakovcu br. Ovr -1303/11</w:t>
            </w:r>
          </w:p>
        </w:tc>
        <w:tc>
          <w:tcPr>
            <w:tcW w:w="1559" w:type="dxa"/>
          </w:tcPr>
          <w:p w:rsidR="00220778" w:rsidRPr="002F7095" w:rsidRDefault="00220778" w:rsidP="0022077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t>- kč. br. 475/ 2, pilana i dvorište površine 1505 m2, upisano u zk.ul.  1014, k.o. Mursko Središće</w:t>
            </w:r>
          </w:p>
          <w:p w:rsidR="002E4B76" w:rsidRPr="002F7095" w:rsidRDefault="002E4B76" w:rsidP="002E4B76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t>- zk. ul. 2795, k.o.  Mursko Središće, kat čest. br. 475/3 kuća i dvorište ukupne površine 916 m2, suvlasnički dio:20143/43915 etažno vlasništvo (E-2) 1. Stan 2,:</w:t>
            </w:r>
          </w:p>
          <w:p w:rsidR="00220778" w:rsidRPr="002F7095" w:rsidRDefault="002E4B76" w:rsidP="002E4B76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t>- stan u prizemlju i u potkrovlju sa pripadajućim spremištem i garažom u podrumu ukupne površine 201, 43 m2 ( u planu posebnih dijelova</w:t>
            </w:r>
          </w:p>
        </w:tc>
      </w:tr>
      <w:tr w:rsidR="00220778" w:rsidRPr="00B40BEB" w:rsidTr="002F7095">
        <w:trPr>
          <w:jc w:val="center"/>
        </w:trPr>
        <w:tc>
          <w:tcPr>
            <w:tcW w:w="817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 xml:space="preserve"> 3.</w:t>
            </w:r>
          </w:p>
        </w:tc>
        <w:tc>
          <w:tcPr>
            <w:tcW w:w="1418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Privredna banka Zagreb d.d.</w:t>
            </w:r>
          </w:p>
        </w:tc>
        <w:tc>
          <w:tcPr>
            <w:tcW w:w="1417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02535697732</w:t>
            </w:r>
          </w:p>
        </w:tc>
        <w:tc>
          <w:tcPr>
            <w:tcW w:w="1418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>Zagreb, Radnička cesta 50</w:t>
            </w:r>
          </w:p>
        </w:tc>
        <w:tc>
          <w:tcPr>
            <w:tcW w:w="1215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t xml:space="preserve">Zemljišna knjiga Općinskog suda u </w:t>
            </w:r>
            <w:r w:rsidRPr="002F7095">
              <w:rPr>
                <w:rFonts w:ascii="Book Antiqua" w:hAnsi="Book Antiqua"/>
                <w:sz w:val="20"/>
                <w:szCs w:val="20"/>
              </w:rPr>
              <w:lastRenderedPageBreak/>
              <w:t>Čakovcu</w:t>
            </w:r>
          </w:p>
        </w:tc>
        <w:tc>
          <w:tcPr>
            <w:tcW w:w="1350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Book Antiqua" w:hAnsi="Book Antiqua"/>
                <w:sz w:val="20"/>
                <w:szCs w:val="20"/>
              </w:rPr>
              <w:lastRenderedPageBreak/>
              <w:t>255,834,37 kuna</w:t>
            </w:r>
          </w:p>
        </w:tc>
        <w:tc>
          <w:tcPr>
            <w:tcW w:w="1120" w:type="dxa"/>
          </w:tcPr>
          <w:p w:rsidR="00220778" w:rsidRPr="002F7095" w:rsidRDefault="00220778" w:rsidP="0022077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t>Ugovor o dugoročnom kreditu sa zasnivanje</w:t>
            </w:r>
            <w:r w:rsidRPr="002F7095">
              <w:rPr>
                <w:rFonts w:ascii="Times New Roman" w:hAnsi="Times New Roman"/>
                <w:sz w:val="20"/>
                <w:szCs w:val="20"/>
              </w:rPr>
              <w:lastRenderedPageBreak/>
              <w:t>m založnog prava broj 31902001169</w:t>
            </w:r>
          </w:p>
        </w:tc>
        <w:tc>
          <w:tcPr>
            <w:tcW w:w="1559" w:type="dxa"/>
          </w:tcPr>
          <w:p w:rsidR="00220778" w:rsidRPr="002F7095" w:rsidRDefault="00220778" w:rsidP="0022077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kč. br. 475/ 2, pilana i dvorište površine 1505 m2, upisano u zk.ul.  1014, </w:t>
            </w:r>
            <w:r w:rsidRPr="002F7095">
              <w:rPr>
                <w:rFonts w:ascii="Times New Roman" w:hAnsi="Times New Roman"/>
                <w:sz w:val="20"/>
                <w:szCs w:val="20"/>
              </w:rPr>
              <w:lastRenderedPageBreak/>
              <w:t>k.o. Mursko Središće</w:t>
            </w:r>
          </w:p>
          <w:p w:rsidR="00220778" w:rsidRPr="002F7095" w:rsidRDefault="00220778" w:rsidP="0022077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t>- zk. ul. 2795, k.o.  Mursko Središće, kat čest. br. 475/3 kuća i dvorište ukupne površine 916 m2, suvlasnički dio:20143/43915 etažno vlasništvo (E-2) 1. Stan 2,:</w:t>
            </w:r>
          </w:p>
          <w:p w:rsidR="00220778" w:rsidRPr="002F7095" w:rsidRDefault="00220778" w:rsidP="0022077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2F7095">
              <w:rPr>
                <w:rFonts w:ascii="Times New Roman" w:hAnsi="Times New Roman"/>
                <w:sz w:val="20"/>
                <w:szCs w:val="20"/>
              </w:rPr>
              <w:t>- stan u prizemlju i u potkrovlju sa pripadajućim spremištem i garažom u podrumu ukupne površine 201, 43 m2 ( u planu posebnih dijelova zgrade označeno naranđastom bojom)</w:t>
            </w:r>
          </w:p>
        </w:tc>
      </w:tr>
    </w:tbl>
    <w:p w:rsidR="00AE058F" w:rsidRDefault="00AE058F" w:rsidP="00837D30">
      <w:pPr>
        <w:rPr>
          <w:rFonts w:ascii="Times New Roman" w:hAnsi="Times New Roman"/>
          <w:sz w:val="24"/>
          <w:szCs w:val="24"/>
        </w:rPr>
      </w:pPr>
    </w:p>
    <w:p w:rsidR="00FD787F" w:rsidRDefault="00AE058F" w:rsidP="0075099A">
      <w:pPr>
        <w:tabs>
          <w:tab w:val="left" w:pos="3120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U Čakovcu, </w:t>
      </w:r>
      <w:r w:rsidR="00220778">
        <w:rPr>
          <w:rFonts w:ascii="Book Antiqua" w:hAnsi="Book Antiqua"/>
          <w:sz w:val="24"/>
          <w:szCs w:val="24"/>
        </w:rPr>
        <w:t>5.02</w:t>
      </w:r>
      <w:r>
        <w:rPr>
          <w:rFonts w:ascii="Book Antiqua" w:hAnsi="Book Antiqua"/>
          <w:sz w:val="24"/>
          <w:szCs w:val="24"/>
        </w:rPr>
        <w:t>.2017. god.</w:t>
      </w:r>
    </w:p>
    <w:p w:rsidR="00AE058F" w:rsidRDefault="00AE058F" w:rsidP="0075099A">
      <w:pPr>
        <w:tabs>
          <w:tab w:val="left" w:pos="3120"/>
        </w:tabs>
        <w:rPr>
          <w:rFonts w:ascii="Book Antiqua" w:hAnsi="Book Antiqua"/>
          <w:sz w:val="24"/>
          <w:szCs w:val="24"/>
        </w:rPr>
      </w:pPr>
    </w:p>
    <w:p w:rsidR="00AE058F" w:rsidRDefault="00AE058F" w:rsidP="0075099A">
      <w:pPr>
        <w:tabs>
          <w:tab w:val="left" w:pos="3120"/>
        </w:tabs>
        <w:rPr>
          <w:rFonts w:ascii="Book Antiqua" w:hAnsi="Book Antiqua"/>
          <w:sz w:val="24"/>
          <w:szCs w:val="24"/>
        </w:rPr>
      </w:pPr>
    </w:p>
    <w:p w:rsidR="00AE058F" w:rsidRDefault="00AE058F" w:rsidP="0075099A">
      <w:pPr>
        <w:tabs>
          <w:tab w:val="left" w:pos="3120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 Stečajni upravitelj</w:t>
      </w:r>
    </w:p>
    <w:p w:rsidR="00AE058F" w:rsidRDefault="00AE058F" w:rsidP="0075099A">
      <w:pPr>
        <w:tabs>
          <w:tab w:val="left" w:pos="3120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   Davor Ivančić</w:t>
      </w:r>
    </w:p>
    <w:p w:rsidR="00AE058F" w:rsidRPr="0075099A" w:rsidRDefault="00AE058F" w:rsidP="0075099A">
      <w:pPr>
        <w:tabs>
          <w:tab w:val="left" w:pos="3120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               </w:t>
      </w:r>
    </w:p>
    <w:sectPr w:rsidR="00AE058F" w:rsidRPr="0075099A" w:rsidSect="0076295C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FE9" w:rsidRDefault="00C76FE9" w:rsidP="00702487">
      <w:pPr>
        <w:spacing w:after="0"/>
      </w:pPr>
      <w:r>
        <w:separator/>
      </w:r>
    </w:p>
  </w:endnote>
  <w:endnote w:type="continuationSeparator" w:id="0">
    <w:p w:rsidR="00C76FE9" w:rsidRDefault="00C76FE9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FE9" w:rsidRDefault="00C76FE9" w:rsidP="00702487">
      <w:pPr>
        <w:spacing w:after="0"/>
      </w:pPr>
      <w:r>
        <w:separator/>
      </w:r>
    </w:p>
  </w:footnote>
  <w:footnote w:type="continuationSeparator" w:id="0">
    <w:p w:rsidR="00C76FE9" w:rsidRDefault="00C76FE9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90075"/>
    <w:multiLevelType w:val="hybridMultilevel"/>
    <w:tmpl w:val="E6340E60"/>
    <w:lvl w:ilvl="0" w:tplc="CB60A44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5AD9"/>
    <w:rsid w:val="000324DE"/>
    <w:rsid w:val="000A3E5B"/>
    <w:rsid w:val="000D72AC"/>
    <w:rsid w:val="000E1F48"/>
    <w:rsid w:val="000E2802"/>
    <w:rsid w:val="000E2E1A"/>
    <w:rsid w:val="001259E7"/>
    <w:rsid w:val="001262BB"/>
    <w:rsid w:val="0012726B"/>
    <w:rsid w:val="00145AE8"/>
    <w:rsid w:val="00156D47"/>
    <w:rsid w:val="001976C2"/>
    <w:rsid w:val="001A5807"/>
    <w:rsid w:val="001D5161"/>
    <w:rsid w:val="001F37B6"/>
    <w:rsid w:val="002020EC"/>
    <w:rsid w:val="00205600"/>
    <w:rsid w:val="00220778"/>
    <w:rsid w:val="0023430A"/>
    <w:rsid w:val="00245A10"/>
    <w:rsid w:val="002463EA"/>
    <w:rsid w:val="00251599"/>
    <w:rsid w:val="0025221C"/>
    <w:rsid w:val="00282F8C"/>
    <w:rsid w:val="002910B2"/>
    <w:rsid w:val="00297F47"/>
    <w:rsid w:val="002D2C09"/>
    <w:rsid w:val="002E0AF8"/>
    <w:rsid w:val="002E4B76"/>
    <w:rsid w:val="002F7095"/>
    <w:rsid w:val="00305C2D"/>
    <w:rsid w:val="003139A2"/>
    <w:rsid w:val="00320AB7"/>
    <w:rsid w:val="00334346"/>
    <w:rsid w:val="00354CFD"/>
    <w:rsid w:val="00364F44"/>
    <w:rsid w:val="003D57F9"/>
    <w:rsid w:val="004113A4"/>
    <w:rsid w:val="00434AA9"/>
    <w:rsid w:val="00466E42"/>
    <w:rsid w:val="00500959"/>
    <w:rsid w:val="00526FEA"/>
    <w:rsid w:val="005A1F58"/>
    <w:rsid w:val="005A4B9F"/>
    <w:rsid w:val="005F0064"/>
    <w:rsid w:val="0065207E"/>
    <w:rsid w:val="00665177"/>
    <w:rsid w:val="0066548A"/>
    <w:rsid w:val="00702487"/>
    <w:rsid w:val="00742531"/>
    <w:rsid w:val="0075099A"/>
    <w:rsid w:val="0076295C"/>
    <w:rsid w:val="0077366E"/>
    <w:rsid w:val="007B4608"/>
    <w:rsid w:val="007D7374"/>
    <w:rsid w:val="007F1595"/>
    <w:rsid w:val="00831063"/>
    <w:rsid w:val="00837D30"/>
    <w:rsid w:val="008512FB"/>
    <w:rsid w:val="00852A9E"/>
    <w:rsid w:val="00884F7A"/>
    <w:rsid w:val="008A5A01"/>
    <w:rsid w:val="00952457"/>
    <w:rsid w:val="0095369B"/>
    <w:rsid w:val="009553E7"/>
    <w:rsid w:val="00960196"/>
    <w:rsid w:val="009711B5"/>
    <w:rsid w:val="00974DB1"/>
    <w:rsid w:val="009D56AF"/>
    <w:rsid w:val="009F156B"/>
    <w:rsid w:val="009F2F61"/>
    <w:rsid w:val="00AB61F5"/>
    <w:rsid w:val="00AC266F"/>
    <w:rsid w:val="00AE058F"/>
    <w:rsid w:val="00B10DE6"/>
    <w:rsid w:val="00B33CEA"/>
    <w:rsid w:val="00B3686F"/>
    <w:rsid w:val="00B67260"/>
    <w:rsid w:val="00B82E2C"/>
    <w:rsid w:val="00B9093D"/>
    <w:rsid w:val="00BA5A37"/>
    <w:rsid w:val="00BB72B1"/>
    <w:rsid w:val="00C4760C"/>
    <w:rsid w:val="00C61F72"/>
    <w:rsid w:val="00C669E3"/>
    <w:rsid w:val="00C76FE9"/>
    <w:rsid w:val="00C831A9"/>
    <w:rsid w:val="00C83EBF"/>
    <w:rsid w:val="00CA3F97"/>
    <w:rsid w:val="00CB186D"/>
    <w:rsid w:val="00CE0E03"/>
    <w:rsid w:val="00D118E9"/>
    <w:rsid w:val="00D70686"/>
    <w:rsid w:val="00DB7E21"/>
    <w:rsid w:val="00DC4BDE"/>
    <w:rsid w:val="00DC6551"/>
    <w:rsid w:val="00E04088"/>
    <w:rsid w:val="00E04722"/>
    <w:rsid w:val="00E15EB2"/>
    <w:rsid w:val="00E5039F"/>
    <w:rsid w:val="00E56FEA"/>
    <w:rsid w:val="00ED26AC"/>
    <w:rsid w:val="00EE687C"/>
    <w:rsid w:val="00F128C4"/>
    <w:rsid w:val="00F34BCE"/>
    <w:rsid w:val="00F40585"/>
    <w:rsid w:val="00F51C92"/>
    <w:rsid w:val="00F702E0"/>
    <w:rsid w:val="00F823D2"/>
    <w:rsid w:val="00FD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Tijeloteksta2">
    <w:name w:val="Body Text 2"/>
    <w:basedOn w:val="Normal"/>
    <w:link w:val="Tijeloteksta2Char"/>
    <w:semiHidden/>
    <w:rsid w:val="003D57F9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D57F9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Tijeloteksta2">
    <w:name w:val="Body Text 2"/>
    <w:basedOn w:val="Normal"/>
    <w:link w:val="Tijeloteksta2Char"/>
    <w:semiHidden/>
    <w:rsid w:val="003D57F9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D57F9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1B44E-D925-49E1-9EBF-9BCB2355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5386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2016-06-20T16:53:00Z</cp:lastPrinted>
  <dcterms:created xsi:type="dcterms:W3CDTF">2017-02-08T14:24:00Z</dcterms:created>
  <dcterms:modified xsi:type="dcterms:W3CDTF">2017-02-08T14:24:00Z</dcterms:modified>
</cp:coreProperties>
</file>